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3" w:rsidRDefault="004E24EF" w:rsidP="004E24EF">
      <w:pPr>
        <w:pStyle w:val="Sansinterligne"/>
        <w:rPr>
          <w:sz w:val="26"/>
          <w:szCs w:val="26"/>
        </w:rPr>
      </w:pPr>
      <w:r w:rsidRPr="004E24EF">
        <w:rPr>
          <w:rFonts w:eastAsia="Times New Roman" w:cs="Times New Roman"/>
          <w:noProof/>
          <w:lang w:eastAsia="fr-FR"/>
        </w:rPr>
        <w:drawing>
          <wp:inline distT="0" distB="0" distL="0" distR="0" wp14:anchorId="257EF353" wp14:editId="124983F5">
            <wp:extent cx="939800" cy="513757"/>
            <wp:effectExtent l="0" t="0" r="0" b="635"/>
            <wp:docPr id="2" name="Image 2" descr="C:\Users\Louis\Documents\Après le 8 mai 2014\logo pour le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Après le 8 mai 2014\logo pour le si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2" cy="5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DA3">
        <w:rPr>
          <w:sz w:val="26"/>
          <w:szCs w:val="26"/>
        </w:rPr>
        <w:tab/>
      </w:r>
      <w:r w:rsidR="00D06DA3">
        <w:rPr>
          <w:sz w:val="26"/>
          <w:szCs w:val="26"/>
        </w:rPr>
        <w:tab/>
      </w:r>
      <w:r w:rsidR="00D06DA3">
        <w:rPr>
          <w:sz w:val="26"/>
          <w:szCs w:val="26"/>
        </w:rPr>
        <w:tab/>
      </w:r>
      <w:r w:rsidR="00D06DA3">
        <w:rPr>
          <w:sz w:val="26"/>
          <w:szCs w:val="26"/>
        </w:rPr>
        <w:tab/>
      </w:r>
      <w:r w:rsidR="00D06DA3">
        <w:rPr>
          <w:sz w:val="26"/>
          <w:szCs w:val="26"/>
        </w:rPr>
        <w:tab/>
      </w:r>
    </w:p>
    <w:p w:rsidR="004E24EF" w:rsidRPr="004E24EF" w:rsidRDefault="004E24EF" w:rsidP="004E24EF">
      <w:pPr>
        <w:pStyle w:val="Sansinterligne"/>
        <w:rPr>
          <w:b/>
          <w:sz w:val="16"/>
          <w:szCs w:val="16"/>
        </w:rPr>
      </w:pPr>
      <w:r w:rsidRPr="004E24EF">
        <w:rPr>
          <w:b/>
          <w:sz w:val="16"/>
          <w:szCs w:val="16"/>
        </w:rPr>
        <w:t>Association reconnue</w:t>
      </w:r>
    </w:p>
    <w:p w:rsidR="00241006" w:rsidRPr="00DC12BA" w:rsidRDefault="004E24EF" w:rsidP="004E24EF">
      <w:pPr>
        <w:pStyle w:val="Sansinterligne"/>
        <w:rPr>
          <w:b/>
          <w:sz w:val="16"/>
          <w:szCs w:val="16"/>
        </w:rPr>
      </w:pPr>
      <w:r w:rsidRPr="004E24EF">
        <w:rPr>
          <w:b/>
          <w:sz w:val="16"/>
          <w:szCs w:val="16"/>
        </w:rPr>
        <w:t xml:space="preserve">   </w:t>
      </w:r>
      <w:proofErr w:type="gramStart"/>
      <w:r w:rsidRPr="004E24EF">
        <w:rPr>
          <w:b/>
          <w:sz w:val="16"/>
          <w:szCs w:val="16"/>
        </w:rPr>
        <w:t>d’Utilité</w:t>
      </w:r>
      <w:proofErr w:type="gramEnd"/>
      <w:r w:rsidRPr="004E24EF">
        <w:rPr>
          <w:b/>
          <w:sz w:val="16"/>
          <w:szCs w:val="16"/>
        </w:rPr>
        <w:t xml:space="preserve"> Publique</w:t>
      </w:r>
    </w:p>
    <w:p w:rsidR="002C566D" w:rsidRPr="00330C19" w:rsidRDefault="00241006" w:rsidP="00241006">
      <w:pPr>
        <w:pStyle w:val="Sansinterligne"/>
        <w:jc w:val="center"/>
        <w:rPr>
          <w:b/>
          <w:color w:val="000000" w:themeColor="text1"/>
          <w:sz w:val="24"/>
          <w:szCs w:val="24"/>
        </w:rPr>
      </w:pPr>
      <w:r w:rsidRPr="00330C19">
        <w:rPr>
          <w:b/>
          <w:color w:val="000000" w:themeColor="text1"/>
          <w:sz w:val="24"/>
          <w:szCs w:val="24"/>
        </w:rPr>
        <w:t xml:space="preserve">Projet de Session de formation </w:t>
      </w:r>
    </w:p>
    <w:p w:rsidR="004E24EF" w:rsidRPr="00330C19" w:rsidRDefault="00241006" w:rsidP="00330C19">
      <w:pPr>
        <w:pStyle w:val="Sansinterligne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330C19">
        <w:rPr>
          <w:b/>
          <w:color w:val="000000" w:themeColor="text1"/>
          <w:sz w:val="24"/>
          <w:szCs w:val="24"/>
        </w:rPr>
        <w:t>et</w:t>
      </w:r>
      <w:proofErr w:type="gramEnd"/>
      <w:r w:rsidRPr="00330C19">
        <w:rPr>
          <w:b/>
          <w:color w:val="000000" w:themeColor="text1"/>
          <w:sz w:val="24"/>
          <w:szCs w:val="24"/>
        </w:rPr>
        <w:t xml:space="preserve"> d’accompagnement socio-éducatif</w:t>
      </w:r>
    </w:p>
    <w:p w:rsidR="00330C19" w:rsidRPr="00330C19" w:rsidRDefault="00330C19" w:rsidP="00330C19">
      <w:pPr>
        <w:pStyle w:val="Sansinterligne"/>
        <w:jc w:val="center"/>
        <w:rPr>
          <w:b/>
          <w:color w:val="000000" w:themeColor="text1"/>
          <w:sz w:val="24"/>
          <w:szCs w:val="24"/>
        </w:rPr>
      </w:pPr>
    </w:p>
    <w:p w:rsidR="004E24EF" w:rsidRPr="00330C19" w:rsidRDefault="00241006" w:rsidP="00330C19">
      <w:pPr>
        <w:pStyle w:val="Sansinterligne"/>
        <w:jc w:val="center"/>
        <w:rPr>
          <w:b/>
          <w:color w:val="000000" w:themeColor="text1"/>
          <w:sz w:val="24"/>
          <w:szCs w:val="24"/>
        </w:rPr>
      </w:pPr>
      <w:r w:rsidRPr="00330C19">
        <w:rPr>
          <w:b/>
          <w:color w:val="000000" w:themeColor="text1"/>
          <w:sz w:val="24"/>
          <w:szCs w:val="24"/>
        </w:rPr>
        <w:t xml:space="preserve">pour l’insertion de jeunes </w:t>
      </w:r>
      <w:proofErr w:type="gramStart"/>
      <w:r w:rsidR="002C566D" w:rsidRPr="00330C19">
        <w:rPr>
          <w:b/>
          <w:color w:val="000000" w:themeColor="text1"/>
          <w:sz w:val="24"/>
          <w:szCs w:val="24"/>
        </w:rPr>
        <w:t>délinquants</w:t>
      </w:r>
      <w:r w:rsidR="00330C19" w:rsidRPr="00330C19">
        <w:rPr>
          <w:b/>
          <w:color w:val="000000" w:themeColor="text1"/>
          <w:sz w:val="24"/>
          <w:szCs w:val="24"/>
        </w:rPr>
        <w:t xml:space="preserve">  </w:t>
      </w:r>
      <w:r w:rsidRPr="00330C19">
        <w:rPr>
          <w:b/>
          <w:color w:val="000000" w:themeColor="text1"/>
          <w:sz w:val="24"/>
          <w:szCs w:val="24"/>
        </w:rPr>
        <w:t>à</w:t>
      </w:r>
      <w:proofErr w:type="gramEnd"/>
      <w:r w:rsidRPr="00330C19">
        <w:rPr>
          <w:b/>
          <w:color w:val="000000" w:themeColor="text1"/>
          <w:sz w:val="24"/>
          <w:szCs w:val="24"/>
        </w:rPr>
        <w:t xml:space="preserve"> Perpignan</w:t>
      </w:r>
    </w:p>
    <w:p w:rsidR="00F07DCB" w:rsidRPr="00F07DCB" w:rsidRDefault="00F07DCB" w:rsidP="00F07DCB">
      <w:pPr>
        <w:pStyle w:val="Sansinterligne"/>
        <w:jc w:val="center"/>
        <w:rPr>
          <w:b/>
          <w:color w:val="000000" w:themeColor="text1"/>
          <w:sz w:val="28"/>
          <w:szCs w:val="28"/>
        </w:rPr>
      </w:pPr>
    </w:p>
    <w:p w:rsidR="00F07DCB" w:rsidRPr="00330C19" w:rsidRDefault="00241006" w:rsidP="00F07DCB">
      <w:pPr>
        <w:pStyle w:val="Sansinterligne"/>
        <w:jc w:val="center"/>
        <w:rPr>
          <w:b/>
          <w:color w:val="0070C0"/>
          <w:sz w:val="28"/>
          <w:szCs w:val="28"/>
        </w:rPr>
      </w:pPr>
      <w:r w:rsidRPr="00330C19">
        <w:rPr>
          <w:b/>
          <w:color w:val="0070C0"/>
          <w:sz w:val="28"/>
          <w:szCs w:val="28"/>
        </w:rPr>
        <w:t>Un enjeu de taille :</w:t>
      </w:r>
      <w:r w:rsidR="00F07DCB" w:rsidRPr="00330C19">
        <w:rPr>
          <w:b/>
          <w:color w:val="0070C0"/>
          <w:sz w:val="28"/>
          <w:szCs w:val="28"/>
        </w:rPr>
        <w:t xml:space="preserve"> </w:t>
      </w:r>
      <w:r w:rsidRPr="00330C19">
        <w:rPr>
          <w:b/>
          <w:color w:val="0070C0"/>
          <w:sz w:val="28"/>
          <w:szCs w:val="28"/>
        </w:rPr>
        <w:t>mettre en place un outil efficace</w:t>
      </w:r>
    </w:p>
    <w:p w:rsidR="00F07DCB" w:rsidRPr="00330C19" w:rsidRDefault="00F07DCB" w:rsidP="00F07DCB">
      <w:pPr>
        <w:pStyle w:val="Sansinterligne"/>
        <w:jc w:val="center"/>
        <w:rPr>
          <w:b/>
          <w:color w:val="0070C0"/>
          <w:sz w:val="28"/>
          <w:szCs w:val="28"/>
        </w:rPr>
      </w:pPr>
      <w:proofErr w:type="gramStart"/>
      <w:r w:rsidRPr="00330C19">
        <w:rPr>
          <w:b/>
          <w:color w:val="0070C0"/>
          <w:sz w:val="28"/>
          <w:szCs w:val="28"/>
        </w:rPr>
        <w:t>pour</w:t>
      </w:r>
      <w:proofErr w:type="gramEnd"/>
      <w:r w:rsidRPr="00330C19">
        <w:rPr>
          <w:b/>
          <w:color w:val="0070C0"/>
          <w:sz w:val="28"/>
          <w:szCs w:val="28"/>
        </w:rPr>
        <w:t xml:space="preserve"> prévenir la délinquance </w:t>
      </w:r>
      <w:r w:rsidR="004E24EF" w:rsidRPr="00330C19">
        <w:rPr>
          <w:b/>
          <w:color w:val="0070C0"/>
          <w:sz w:val="28"/>
          <w:szCs w:val="28"/>
        </w:rPr>
        <w:t xml:space="preserve">et la </w:t>
      </w:r>
      <w:r w:rsidR="00241006" w:rsidRPr="00330C19">
        <w:rPr>
          <w:b/>
          <w:color w:val="0070C0"/>
          <w:sz w:val="28"/>
          <w:szCs w:val="28"/>
        </w:rPr>
        <w:t>récidive de jeunes</w:t>
      </w:r>
    </w:p>
    <w:p w:rsidR="00241006" w:rsidRPr="00330C19" w:rsidRDefault="00241006" w:rsidP="00F07DCB">
      <w:pPr>
        <w:pStyle w:val="Sansinterligne"/>
        <w:jc w:val="center"/>
        <w:rPr>
          <w:b/>
          <w:color w:val="0070C0"/>
          <w:sz w:val="28"/>
          <w:szCs w:val="28"/>
        </w:rPr>
      </w:pPr>
      <w:proofErr w:type="gramStart"/>
      <w:r w:rsidRPr="00330C19">
        <w:rPr>
          <w:b/>
          <w:color w:val="0070C0"/>
          <w:sz w:val="28"/>
          <w:szCs w:val="28"/>
        </w:rPr>
        <w:t>et</w:t>
      </w:r>
      <w:proofErr w:type="gramEnd"/>
      <w:r w:rsidRPr="00330C19">
        <w:rPr>
          <w:b/>
          <w:color w:val="0070C0"/>
          <w:sz w:val="28"/>
          <w:szCs w:val="28"/>
        </w:rPr>
        <w:t xml:space="preserve"> faciliter leur insertion.</w:t>
      </w:r>
    </w:p>
    <w:p w:rsidR="00241006" w:rsidRPr="00F07DCB" w:rsidRDefault="00241006" w:rsidP="00F07DCB">
      <w:pPr>
        <w:pStyle w:val="Sansinterligne"/>
        <w:jc w:val="center"/>
        <w:rPr>
          <w:b/>
          <w:color w:val="0070C0"/>
          <w:sz w:val="32"/>
          <w:szCs w:val="32"/>
        </w:rPr>
      </w:pPr>
    </w:p>
    <w:p w:rsidR="00434C08" w:rsidRPr="00330C19" w:rsidRDefault="00241006" w:rsidP="00241006">
      <w:pPr>
        <w:pStyle w:val="Sansinterligne"/>
        <w:rPr>
          <w:color w:val="000000" w:themeColor="text1"/>
        </w:rPr>
      </w:pPr>
      <w:r w:rsidRPr="00330C19">
        <w:rPr>
          <w:color w:val="000000" w:themeColor="text1"/>
        </w:rPr>
        <w:t>Depuis cinq ans l’Îlot</w:t>
      </w:r>
      <w:r w:rsidR="00592F90" w:rsidRPr="00330C19">
        <w:rPr>
          <w:color w:val="000000" w:themeColor="text1"/>
        </w:rPr>
        <w:t xml:space="preserve"> conduit à Paris et en Seine</w:t>
      </w:r>
      <w:r w:rsidRPr="00330C19">
        <w:rPr>
          <w:color w:val="000000" w:themeColor="text1"/>
        </w:rPr>
        <w:t xml:space="preserve"> Saint Denis </w:t>
      </w:r>
      <w:r w:rsidR="00592F90" w:rsidRPr="00330C19">
        <w:rPr>
          <w:color w:val="000000" w:themeColor="text1"/>
        </w:rPr>
        <w:t>des s</w:t>
      </w:r>
      <w:r w:rsidR="002C566D" w:rsidRPr="00330C19">
        <w:rPr>
          <w:color w:val="000000" w:themeColor="text1"/>
        </w:rPr>
        <w:t>essions de formation</w:t>
      </w:r>
      <w:r w:rsidR="00592F90" w:rsidRPr="00330C19">
        <w:rPr>
          <w:color w:val="000000" w:themeColor="text1"/>
        </w:rPr>
        <w:t xml:space="preserve"> et d’accompagnement socio-éducatif pour l’insertion de jeunes </w:t>
      </w:r>
      <w:r w:rsidR="002C566D" w:rsidRPr="00330C19">
        <w:rPr>
          <w:color w:val="000000" w:themeColor="text1"/>
        </w:rPr>
        <w:t>délinquant</w:t>
      </w:r>
      <w:r w:rsidR="00592F90" w:rsidRPr="00330C19">
        <w:rPr>
          <w:color w:val="000000" w:themeColor="text1"/>
        </w:rPr>
        <w:t>s</w:t>
      </w:r>
      <w:r w:rsidR="002C566D" w:rsidRPr="00330C19">
        <w:rPr>
          <w:color w:val="000000" w:themeColor="text1"/>
        </w:rPr>
        <w:t xml:space="preserve"> </w:t>
      </w:r>
      <w:r w:rsidR="000805A2" w:rsidRPr="00330C19">
        <w:rPr>
          <w:color w:val="000000" w:themeColor="text1"/>
        </w:rPr>
        <w:t xml:space="preserve">(18-25 ans) </w:t>
      </w:r>
      <w:r w:rsidR="002C566D" w:rsidRPr="00330C19">
        <w:rPr>
          <w:color w:val="000000" w:themeColor="text1"/>
        </w:rPr>
        <w:t>suivis par l’Administration Pénitentiaire ou en aménagement de peine sous le contrôle de la Justice.</w:t>
      </w:r>
      <w:r w:rsidR="00592F90" w:rsidRPr="00330C19">
        <w:rPr>
          <w:color w:val="000000" w:themeColor="text1"/>
        </w:rPr>
        <w:t xml:space="preserve"> Le cadre </w:t>
      </w:r>
      <w:r w:rsidR="00F2630D" w:rsidRPr="00330C19">
        <w:rPr>
          <w:color w:val="000000" w:themeColor="text1"/>
        </w:rPr>
        <w:t xml:space="preserve">statutaire </w:t>
      </w:r>
      <w:r w:rsidR="00803365" w:rsidRPr="00330C19">
        <w:rPr>
          <w:color w:val="000000" w:themeColor="text1"/>
        </w:rPr>
        <w:t>es</w:t>
      </w:r>
      <w:r w:rsidR="00592F90" w:rsidRPr="00330C19">
        <w:rPr>
          <w:color w:val="000000" w:themeColor="text1"/>
        </w:rPr>
        <w:t>t celui d’</w:t>
      </w:r>
      <w:r w:rsidR="00803365" w:rsidRPr="00330C19">
        <w:rPr>
          <w:color w:val="000000" w:themeColor="text1"/>
        </w:rPr>
        <w:t xml:space="preserve">un </w:t>
      </w:r>
      <w:r w:rsidR="00064828" w:rsidRPr="00330C19">
        <w:rPr>
          <w:b/>
          <w:color w:val="000000" w:themeColor="text1"/>
        </w:rPr>
        <w:t>Atelier Chantier d’I</w:t>
      </w:r>
      <w:r w:rsidR="00803365" w:rsidRPr="00330C19">
        <w:rPr>
          <w:b/>
          <w:color w:val="000000" w:themeColor="text1"/>
        </w:rPr>
        <w:t>nsertion</w:t>
      </w:r>
      <w:r w:rsidR="00803365" w:rsidRPr="00330C19">
        <w:rPr>
          <w:color w:val="000000" w:themeColor="text1"/>
        </w:rPr>
        <w:t xml:space="preserve"> </w:t>
      </w:r>
      <w:r w:rsidR="00434C08" w:rsidRPr="00330C19">
        <w:rPr>
          <w:color w:val="000000" w:themeColor="text1"/>
        </w:rPr>
        <w:t>-</w:t>
      </w:r>
      <w:r w:rsidR="00803365" w:rsidRPr="00330C19">
        <w:rPr>
          <w:b/>
          <w:color w:val="000000" w:themeColor="text1"/>
        </w:rPr>
        <w:t>ACI</w:t>
      </w:r>
      <w:r w:rsidR="00064828" w:rsidRPr="00330C19">
        <w:rPr>
          <w:color w:val="000000" w:themeColor="text1"/>
        </w:rPr>
        <w:t>.</w:t>
      </w:r>
    </w:p>
    <w:p w:rsidR="000805A2" w:rsidRPr="00330C19" w:rsidRDefault="000805A2" w:rsidP="00241006">
      <w:pPr>
        <w:pStyle w:val="Sansinterligne"/>
        <w:rPr>
          <w:color w:val="000000" w:themeColor="text1"/>
        </w:rPr>
      </w:pPr>
    </w:p>
    <w:p w:rsidR="00434C08" w:rsidRPr="00330C19" w:rsidRDefault="00064828" w:rsidP="00241006">
      <w:pPr>
        <w:pStyle w:val="Sansinterligne"/>
        <w:rPr>
          <w:color w:val="000000" w:themeColor="text1"/>
        </w:rPr>
      </w:pPr>
      <w:r w:rsidRPr="00330C19">
        <w:rPr>
          <w:color w:val="000000" w:themeColor="text1"/>
        </w:rPr>
        <w:t>Les ACI ont pour vocation d’employer des personnes en grande difficulté qui</w:t>
      </w:r>
      <w:r w:rsidR="00330C19" w:rsidRPr="00330C19">
        <w:rPr>
          <w:color w:val="000000" w:themeColor="text1"/>
        </w:rPr>
        <w:t xml:space="preserve"> perçoivent ainsi un revenu </w:t>
      </w:r>
      <w:r w:rsidR="002C566D" w:rsidRPr="00330C19">
        <w:rPr>
          <w:color w:val="000000" w:themeColor="text1"/>
        </w:rPr>
        <w:t>tout en acquérant une compétence professionnell</w:t>
      </w:r>
      <w:r w:rsidR="00434C08" w:rsidRPr="00330C19">
        <w:rPr>
          <w:color w:val="000000" w:themeColor="text1"/>
        </w:rPr>
        <w:t xml:space="preserve">e. </w:t>
      </w:r>
      <w:r w:rsidR="00836F0D">
        <w:rPr>
          <w:color w:val="000000" w:themeColor="text1"/>
        </w:rPr>
        <w:t xml:space="preserve">Ils rentrent dans le champ de l’Insertion par l’Activité Économique (IAE). </w:t>
      </w:r>
      <w:r w:rsidR="00434C08" w:rsidRPr="00330C19">
        <w:rPr>
          <w:color w:val="000000" w:themeColor="text1"/>
        </w:rPr>
        <w:t xml:space="preserve">Ces personnes </w:t>
      </w:r>
      <w:r w:rsidR="002C566D" w:rsidRPr="00330C19">
        <w:rPr>
          <w:color w:val="000000" w:themeColor="text1"/>
        </w:rPr>
        <w:t>ayant généralement des niveaux d’in</w:t>
      </w:r>
      <w:r w:rsidR="00836F0D">
        <w:rPr>
          <w:color w:val="000000" w:themeColor="text1"/>
        </w:rPr>
        <w:t>struction et de formation</w:t>
      </w:r>
      <w:r w:rsidR="00B50499">
        <w:rPr>
          <w:color w:val="000000" w:themeColor="text1"/>
        </w:rPr>
        <w:t xml:space="preserve"> </w:t>
      </w:r>
      <w:r w:rsidR="002C566D" w:rsidRPr="00330C19">
        <w:rPr>
          <w:color w:val="000000" w:themeColor="text1"/>
        </w:rPr>
        <w:t xml:space="preserve">modestes les activités des ACI relèvent </w:t>
      </w:r>
      <w:r w:rsidR="000805A2" w:rsidRPr="00330C19">
        <w:rPr>
          <w:color w:val="000000" w:themeColor="text1"/>
        </w:rPr>
        <w:t>le p</w:t>
      </w:r>
      <w:r w:rsidR="00330C19" w:rsidRPr="00330C19">
        <w:rPr>
          <w:color w:val="000000" w:themeColor="text1"/>
        </w:rPr>
        <w:t>l</w:t>
      </w:r>
      <w:r w:rsidR="000805A2" w:rsidRPr="00330C19">
        <w:rPr>
          <w:color w:val="000000" w:themeColor="text1"/>
        </w:rPr>
        <w:t xml:space="preserve">us souvent </w:t>
      </w:r>
      <w:r w:rsidR="00836F0D">
        <w:rPr>
          <w:color w:val="000000" w:themeColor="text1"/>
        </w:rPr>
        <w:t xml:space="preserve">d’un </w:t>
      </w:r>
      <w:r w:rsidR="002C566D" w:rsidRPr="00330C19">
        <w:rPr>
          <w:color w:val="000000" w:themeColor="text1"/>
        </w:rPr>
        <w:t>artisanat </w:t>
      </w:r>
      <w:r w:rsidR="00836F0D">
        <w:rPr>
          <w:color w:val="000000" w:themeColor="text1"/>
        </w:rPr>
        <w:t xml:space="preserve">relativement simple : </w:t>
      </w:r>
      <w:r w:rsidR="0002729B">
        <w:rPr>
          <w:color w:val="000000" w:themeColor="text1"/>
        </w:rPr>
        <w:t xml:space="preserve">petit </w:t>
      </w:r>
      <w:r w:rsidR="00836F0D">
        <w:rPr>
          <w:color w:val="000000" w:themeColor="text1"/>
        </w:rPr>
        <w:t>e</w:t>
      </w:r>
      <w:r w:rsidR="002C566D" w:rsidRPr="00330C19">
        <w:rPr>
          <w:color w:val="000000" w:themeColor="text1"/>
        </w:rPr>
        <w:t xml:space="preserve">ntretien automobile, menuiserie, préparation de plateaux repas etc. La vente des prestations </w:t>
      </w:r>
      <w:r w:rsidR="00B50499">
        <w:rPr>
          <w:color w:val="000000" w:themeColor="text1"/>
        </w:rPr>
        <w:t xml:space="preserve">fournies </w:t>
      </w:r>
      <w:r w:rsidR="002C566D" w:rsidRPr="00330C19">
        <w:rPr>
          <w:color w:val="000000" w:themeColor="text1"/>
        </w:rPr>
        <w:t xml:space="preserve">et </w:t>
      </w:r>
      <w:r w:rsidR="00B50499">
        <w:rPr>
          <w:color w:val="000000" w:themeColor="text1"/>
        </w:rPr>
        <w:t>des produits réalisés</w:t>
      </w:r>
      <w:r w:rsidR="002C566D" w:rsidRPr="00330C19">
        <w:rPr>
          <w:color w:val="000000" w:themeColor="text1"/>
        </w:rPr>
        <w:t xml:space="preserve"> </w:t>
      </w:r>
      <w:r w:rsidR="00434C08" w:rsidRPr="00330C19">
        <w:rPr>
          <w:color w:val="000000" w:themeColor="text1"/>
        </w:rPr>
        <w:t>constitue pour l’association gérant l’ACI une source de revenus qui vient en complément des ressources propres de l’association et des subventions qu’elle reçoit.</w:t>
      </w:r>
      <w:r w:rsidR="000805A2" w:rsidRPr="00330C19">
        <w:rPr>
          <w:color w:val="000000" w:themeColor="text1"/>
        </w:rPr>
        <w:t xml:space="preserve"> </w:t>
      </w:r>
    </w:p>
    <w:p w:rsidR="00434C08" w:rsidRPr="00330C19" w:rsidRDefault="00434C08" w:rsidP="00241006">
      <w:pPr>
        <w:pStyle w:val="Sansinterligne"/>
        <w:rPr>
          <w:color w:val="000000" w:themeColor="text1"/>
        </w:rPr>
      </w:pPr>
    </w:p>
    <w:p w:rsidR="00434C08" w:rsidRPr="00330C19" w:rsidRDefault="00434C08" w:rsidP="00241006">
      <w:pPr>
        <w:pStyle w:val="Sansinterligne"/>
        <w:rPr>
          <w:color w:val="000000" w:themeColor="text1"/>
        </w:rPr>
      </w:pPr>
      <w:r w:rsidRPr="00330C19">
        <w:rPr>
          <w:color w:val="000000" w:themeColor="text1"/>
        </w:rPr>
        <w:t xml:space="preserve">L’objectif de l’Îlot est de faire en sorte </w:t>
      </w:r>
      <w:r w:rsidR="000805A2" w:rsidRPr="00330C19">
        <w:rPr>
          <w:color w:val="000000" w:themeColor="text1"/>
        </w:rPr>
        <w:t>qu’à l’issue du programme de formation</w:t>
      </w:r>
      <w:r w:rsidR="00330C19" w:rsidRPr="00330C19">
        <w:rPr>
          <w:color w:val="000000" w:themeColor="text1"/>
        </w:rPr>
        <w:t xml:space="preserve"> s</w:t>
      </w:r>
      <w:r w:rsidR="000805A2" w:rsidRPr="00330C19">
        <w:rPr>
          <w:color w:val="000000" w:themeColor="text1"/>
        </w:rPr>
        <w:t xml:space="preserve">es jeunes obtiennent </w:t>
      </w:r>
      <w:r w:rsidR="000805A2" w:rsidRPr="00330C19">
        <w:rPr>
          <w:b/>
          <w:color w:val="000000" w:themeColor="text1"/>
        </w:rPr>
        <w:t>un diplôme reconnu</w:t>
      </w:r>
      <w:r w:rsidR="000805A2" w:rsidRPr="00330C19">
        <w:rPr>
          <w:color w:val="000000" w:themeColor="text1"/>
        </w:rPr>
        <w:t xml:space="preserve">. Cette formation est donc une </w:t>
      </w:r>
      <w:r w:rsidR="000805A2" w:rsidRPr="00330C19">
        <w:rPr>
          <w:b/>
          <w:color w:val="000000" w:themeColor="text1"/>
        </w:rPr>
        <w:t>formation qualifiante</w:t>
      </w:r>
      <w:r w:rsidR="00836F0D">
        <w:rPr>
          <w:b/>
          <w:color w:val="000000" w:themeColor="text1"/>
        </w:rPr>
        <w:t xml:space="preserve"> </w:t>
      </w:r>
      <w:r w:rsidR="00836F0D">
        <w:rPr>
          <w:color w:val="000000" w:themeColor="text1"/>
        </w:rPr>
        <w:t>qui</w:t>
      </w:r>
      <w:r w:rsidR="000805A2" w:rsidRPr="00330C19">
        <w:rPr>
          <w:color w:val="000000" w:themeColor="text1"/>
        </w:rPr>
        <w:t xml:space="preserve"> leur donne le maximum de chances d</w:t>
      </w:r>
      <w:r w:rsidR="00064828" w:rsidRPr="00330C19">
        <w:rPr>
          <w:color w:val="000000" w:themeColor="text1"/>
        </w:rPr>
        <w:t>e</w:t>
      </w:r>
      <w:r w:rsidR="00836F0D">
        <w:rPr>
          <w:color w:val="000000" w:themeColor="text1"/>
        </w:rPr>
        <w:t xml:space="preserve"> trouver un emploi pérenne. Pour</w:t>
      </w:r>
      <w:r w:rsidR="00064828" w:rsidRPr="00330C19">
        <w:rPr>
          <w:color w:val="000000" w:themeColor="text1"/>
        </w:rPr>
        <w:t xml:space="preserve"> que les jeunes embauchés par l’Îlot atteignent le niveau de compétence requis pour l’obtention d’un diplôme reconnu la totalité du te</w:t>
      </w:r>
      <w:r w:rsidR="000805A2" w:rsidRPr="00330C19">
        <w:rPr>
          <w:color w:val="000000" w:themeColor="text1"/>
        </w:rPr>
        <w:t xml:space="preserve">mps est consacré à la formation. </w:t>
      </w:r>
      <w:r w:rsidR="00064828" w:rsidRPr="00330C19">
        <w:rPr>
          <w:color w:val="000000" w:themeColor="text1"/>
        </w:rPr>
        <w:t>Le fonctionnement de cet A</w:t>
      </w:r>
      <w:r w:rsidR="00FA7B74">
        <w:rPr>
          <w:color w:val="000000" w:themeColor="text1"/>
        </w:rPr>
        <w:t xml:space="preserve">telier </w:t>
      </w:r>
      <w:r w:rsidR="00064828" w:rsidRPr="00330C19">
        <w:rPr>
          <w:color w:val="000000" w:themeColor="text1"/>
        </w:rPr>
        <w:t>C</w:t>
      </w:r>
      <w:r w:rsidR="00FA7B74">
        <w:rPr>
          <w:color w:val="000000" w:themeColor="text1"/>
        </w:rPr>
        <w:t>hantier d’</w:t>
      </w:r>
      <w:r w:rsidR="00064828" w:rsidRPr="00330C19">
        <w:rPr>
          <w:color w:val="000000" w:themeColor="text1"/>
        </w:rPr>
        <w:t>I</w:t>
      </w:r>
      <w:r w:rsidR="00FA7B74">
        <w:rPr>
          <w:color w:val="000000" w:themeColor="text1"/>
        </w:rPr>
        <w:t>nsertion</w:t>
      </w:r>
      <w:r w:rsidR="00064828" w:rsidRPr="00330C19">
        <w:rPr>
          <w:color w:val="000000" w:themeColor="text1"/>
        </w:rPr>
        <w:t xml:space="preserve"> est donc un p</w:t>
      </w:r>
      <w:r w:rsidR="00330C19" w:rsidRPr="00330C19">
        <w:rPr>
          <w:color w:val="000000" w:themeColor="text1"/>
        </w:rPr>
        <w:t>e</w:t>
      </w:r>
      <w:r w:rsidR="00064828" w:rsidRPr="00330C19">
        <w:rPr>
          <w:color w:val="000000" w:themeColor="text1"/>
        </w:rPr>
        <w:t xml:space="preserve">u particulier car il ne produit ni ne vend rien. L’Îlot lui a donné le nom </w:t>
      </w:r>
      <w:r w:rsidR="00064828" w:rsidRPr="00330C19">
        <w:rPr>
          <w:b/>
          <w:color w:val="000000" w:themeColor="text1"/>
        </w:rPr>
        <w:t>d’A</w:t>
      </w:r>
      <w:r w:rsidR="00330C19" w:rsidRPr="00330C19">
        <w:rPr>
          <w:b/>
          <w:color w:val="000000" w:themeColor="text1"/>
        </w:rPr>
        <w:t>telier Qualification Insertion -AQ</w:t>
      </w:r>
      <w:r w:rsidR="00330C19" w:rsidRPr="00330C19">
        <w:rPr>
          <w:color w:val="000000" w:themeColor="text1"/>
        </w:rPr>
        <w:t xml:space="preserve">I- </w:t>
      </w:r>
      <w:r w:rsidR="00064828" w:rsidRPr="00330C19">
        <w:rPr>
          <w:color w:val="000000" w:themeColor="text1"/>
        </w:rPr>
        <w:t xml:space="preserve">mettant </w:t>
      </w:r>
      <w:r w:rsidR="00330C19" w:rsidRPr="00330C19">
        <w:rPr>
          <w:color w:val="000000" w:themeColor="text1"/>
        </w:rPr>
        <w:t>ainsi en évidence le caractère qualifiant de la formation.</w:t>
      </w:r>
    </w:p>
    <w:p w:rsidR="00064828" w:rsidRPr="00330C19" w:rsidRDefault="00330C19" w:rsidP="00241006">
      <w:pPr>
        <w:pStyle w:val="Sansinterligne"/>
        <w:rPr>
          <w:color w:val="000000" w:themeColor="text1"/>
        </w:rPr>
      </w:pPr>
      <w:r w:rsidRPr="00330C19">
        <w:rPr>
          <w:color w:val="000000" w:themeColor="text1"/>
        </w:rPr>
        <w:t xml:space="preserve"> </w:t>
      </w:r>
    </w:p>
    <w:p w:rsidR="00241006" w:rsidRPr="00330C19" w:rsidRDefault="00D82CBD" w:rsidP="00241006">
      <w:pPr>
        <w:pStyle w:val="Sansinterligne"/>
        <w:rPr>
          <w:color w:val="000000" w:themeColor="text1"/>
        </w:rPr>
      </w:pPr>
      <w:r w:rsidRPr="00330C19">
        <w:rPr>
          <w:color w:val="000000" w:themeColor="text1"/>
        </w:rPr>
        <w:t xml:space="preserve">Sous cette forme il a reçu </w:t>
      </w:r>
      <w:r w:rsidR="00040DEA">
        <w:rPr>
          <w:color w:val="000000" w:themeColor="text1"/>
        </w:rPr>
        <w:t xml:space="preserve">à Paris et en Seine Saint-Denis </w:t>
      </w:r>
      <w:r w:rsidR="00330C19" w:rsidRPr="00330C19">
        <w:rPr>
          <w:color w:val="000000" w:themeColor="text1"/>
        </w:rPr>
        <w:t>l’agrément des autorités compétentes</w:t>
      </w:r>
      <w:r w:rsidR="00040DEA">
        <w:rPr>
          <w:color w:val="000000" w:themeColor="text1"/>
        </w:rPr>
        <w:t>,</w:t>
      </w:r>
      <w:r w:rsidR="00330C19" w:rsidRPr="00330C19">
        <w:rPr>
          <w:color w:val="000000" w:themeColor="text1"/>
        </w:rPr>
        <w:t xml:space="preserve"> </w:t>
      </w:r>
      <w:r w:rsidR="00040DEA" w:rsidRPr="00330C19">
        <w:rPr>
          <w:color w:val="000000" w:themeColor="text1"/>
        </w:rPr>
        <w:t xml:space="preserve">obtenu l’accord de </w:t>
      </w:r>
      <w:proofErr w:type="spellStart"/>
      <w:r w:rsidR="00040DEA" w:rsidRPr="00330C19">
        <w:rPr>
          <w:color w:val="000000" w:themeColor="text1"/>
        </w:rPr>
        <w:t>Pole</w:t>
      </w:r>
      <w:proofErr w:type="spellEnd"/>
      <w:r w:rsidR="00040DEA" w:rsidRPr="00330C19">
        <w:rPr>
          <w:color w:val="000000" w:themeColor="text1"/>
        </w:rPr>
        <w:t xml:space="preserve"> Emploi et le soutien des Administrations Judiciaire et </w:t>
      </w:r>
      <w:proofErr w:type="gramStart"/>
      <w:r w:rsidR="00040DEA" w:rsidRPr="00330C19">
        <w:rPr>
          <w:color w:val="000000" w:themeColor="text1"/>
        </w:rPr>
        <w:t xml:space="preserve">Pénitentiaire </w:t>
      </w:r>
      <w:r w:rsidR="00040DEA">
        <w:rPr>
          <w:color w:val="000000" w:themeColor="text1"/>
        </w:rPr>
        <w:t>.</w:t>
      </w:r>
      <w:proofErr w:type="gramEnd"/>
      <w:r w:rsidR="0095182C" w:rsidRPr="00330C19">
        <w:rPr>
          <w:color w:val="000000" w:themeColor="text1"/>
        </w:rPr>
        <w:t xml:space="preserve"> </w:t>
      </w:r>
      <w:r w:rsidR="00592F90" w:rsidRPr="00330C19">
        <w:rPr>
          <w:color w:val="000000" w:themeColor="text1"/>
        </w:rPr>
        <w:t>Une quinzaine de jeunes en aménagement de peine o</w:t>
      </w:r>
      <w:r w:rsidR="00330C19" w:rsidRPr="00330C19">
        <w:rPr>
          <w:color w:val="000000" w:themeColor="text1"/>
        </w:rPr>
        <w:t>u suivis par l’Administration Pénitentiaire</w:t>
      </w:r>
      <w:r w:rsidR="00592F90" w:rsidRPr="00330C19">
        <w:rPr>
          <w:color w:val="000000" w:themeColor="text1"/>
        </w:rPr>
        <w:t xml:space="preserve"> se voient proposer par l’Îlot </w:t>
      </w:r>
      <w:r w:rsidR="00592F90" w:rsidRPr="00330C19">
        <w:rPr>
          <w:b/>
          <w:color w:val="000000" w:themeColor="text1"/>
        </w:rPr>
        <w:t>un contrat de travail</w:t>
      </w:r>
      <w:r w:rsidR="00592F90" w:rsidRPr="00330C19">
        <w:rPr>
          <w:color w:val="000000" w:themeColor="text1"/>
        </w:rPr>
        <w:t xml:space="preserve"> </w:t>
      </w:r>
      <w:r w:rsidR="00592F90" w:rsidRPr="00330C19">
        <w:rPr>
          <w:b/>
          <w:color w:val="000000" w:themeColor="text1"/>
        </w:rPr>
        <w:t>de 11 mois à temps partiel</w:t>
      </w:r>
      <w:r w:rsidR="00833D73" w:rsidRPr="00330C19">
        <w:rPr>
          <w:b/>
          <w:color w:val="000000" w:themeColor="text1"/>
        </w:rPr>
        <w:t xml:space="preserve"> </w:t>
      </w:r>
      <w:r w:rsidR="00592F90" w:rsidRPr="00330C19">
        <w:rPr>
          <w:b/>
          <w:color w:val="000000" w:themeColor="text1"/>
        </w:rPr>
        <w:t>de</w:t>
      </w:r>
      <w:r w:rsidR="00833D73" w:rsidRPr="00330C19">
        <w:rPr>
          <w:b/>
          <w:color w:val="000000" w:themeColor="text1"/>
        </w:rPr>
        <w:t xml:space="preserve"> </w:t>
      </w:r>
      <w:r w:rsidR="00592F90" w:rsidRPr="00330C19">
        <w:rPr>
          <w:b/>
          <w:color w:val="000000" w:themeColor="text1"/>
        </w:rPr>
        <w:t>26 heures par semaine</w:t>
      </w:r>
      <w:r w:rsidR="00592F90" w:rsidRPr="00330C19">
        <w:rPr>
          <w:color w:val="000000" w:themeColor="text1"/>
        </w:rPr>
        <w:t>. Ils bénéficient d’une formation qualifiante dispensée par un établissement de formation pour adultes, de stages pratiques en entreprise et d’un accompagnement socio-éducatif adapté. Les qualifications obtenues ont été celles d’agent de restauration collective. D’autres sont en cours d’étude.</w:t>
      </w:r>
    </w:p>
    <w:p w:rsidR="00592F90" w:rsidRPr="00330C19" w:rsidRDefault="00592F90" w:rsidP="00241006">
      <w:pPr>
        <w:pStyle w:val="Sansinterligne"/>
        <w:rPr>
          <w:color w:val="000000" w:themeColor="text1"/>
        </w:rPr>
      </w:pPr>
    </w:p>
    <w:p w:rsidR="00592F90" w:rsidRPr="00C34D37" w:rsidRDefault="00592F90" w:rsidP="004E24EF">
      <w:pPr>
        <w:pStyle w:val="Sansinterligne"/>
        <w:jc w:val="center"/>
        <w:rPr>
          <w:b/>
          <w:color w:val="0070C0"/>
          <w:sz w:val="28"/>
          <w:szCs w:val="28"/>
        </w:rPr>
      </w:pPr>
      <w:r w:rsidRPr="00C34D37">
        <w:rPr>
          <w:b/>
          <w:color w:val="0070C0"/>
          <w:sz w:val="28"/>
          <w:szCs w:val="28"/>
        </w:rPr>
        <w:t>Principe de la démarche adoptée :</w:t>
      </w:r>
    </w:p>
    <w:p w:rsidR="004E24EF" w:rsidRPr="00C34D37" w:rsidRDefault="004E24EF" w:rsidP="004E24EF">
      <w:pPr>
        <w:pStyle w:val="Sansinterligne"/>
        <w:jc w:val="center"/>
        <w:rPr>
          <w:b/>
          <w:color w:val="0070C0"/>
        </w:rPr>
      </w:pPr>
    </w:p>
    <w:p w:rsidR="00592F90" w:rsidRPr="00C34D37" w:rsidRDefault="00592F90" w:rsidP="00241006">
      <w:pPr>
        <w:pStyle w:val="Sansinterligne"/>
        <w:rPr>
          <w:color w:val="000000" w:themeColor="text1"/>
        </w:rPr>
      </w:pPr>
      <w:r w:rsidRPr="00C34D37">
        <w:rPr>
          <w:b/>
          <w:color w:val="000000" w:themeColor="text1"/>
        </w:rPr>
        <w:t xml:space="preserve">L’Atelier de </w:t>
      </w:r>
      <w:r w:rsidR="00ED73EA" w:rsidRPr="00C34D37">
        <w:rPr>
          <w:b/>
          <w:color w:val="000000" w:themeColor="text1"/>
        </w:rPr>
        <w:t>Q</w:t>
      </w:r>
      <w:r w:rsidR="00F2630D" w:rsidRPr="00C34D37">
        <w:rPr>
          <w:b/>
          <w:color w:val="000000" w:themeColor="text1"/>
        </w:rPr>
        <w:t>ualification</w:t>
      </w:r>
      <w:r w:rsidR="00ED73EA" w:rsidRPr="00C34D37">
        <w:rPr>
          <w:b/>
          <w:color w:val="000000" w:themeColor="text1"/>
        </w:rPr>
        <w:t xml:space="preserve"> I</w:t>
      </w:r>
      <w:r w:rsidRPr="00C34D37">
        <w:rPr>
          <w:b/>
          <w:color w:val="000000" w:themeColor="text1"/>
        </w:rPr>
        <w:t>nsertion</w:t>
      </w:r>
      <w:r w:rsidRPr="00C34D37">
        <w:rPr>
          <w:color w:val="000000" w:themeColor="text1"/>
        </w:rPr>
        <w:t xml:space="preserve"> alterne sur une période de 11 mois :</w:t>
      </w:r>
    </w:p>
    <w:p w:rsidR="00592F90" w:rsidRPr="00C34D37" w:rsidRDefault="00592F90" w:rsidP="00241006">
      <w:pPr>
        <w:pStyle w:val="Sansinterligne"/>
        <w:rPr>
          <w:color w:val="000000" w:themeColor="text1"/>
        </w:rPr>
      </w:pPr>
    </w:p>
    <w:p w:rsidR="00631C26" w:rsidRPr="00C34D37" w:rsidRDefault="00592F90" w:rsidP="0024100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- des périodes de </w:t>
      </w:r>
      <w:r w:rsidRPr="00C34D37">
        <w:rPr>
          <w:b/>
          <w:color w:val="000000" w:themeColor="text1"/>
        </w:rPr>
        <w:t>formation qu</w:t>
      </w:r>
      <w:r w:rsidR="00631C26" w:rsidRPr="00C34D37">
        <w:rPr>
          <w:b/>
          <w:color w:val="000000" w:themeColor="text1"/>
        </w:rPr>
        <w:t>a</w:t>
      </w:r>
      <w:r w:rsidRPr="00C34D37">
        <w:rPr>
          <w:b/>
          <w:color w:val="000000" w:themeColor="text1"/>
        </w:rPr>
        <w:t>lifiante théorique et pratique</w:t>
      </w:r>
      <w:r w:rsidR="00631C26" w:rsidRPr="00C34D37">
        <w:rPr>
          <w:color w:val="000000" w:themeColor="text1"/>
        </w:rPr>
        <w:t xml:space="preserve">, pour 1/3 du temps : AFPA </w:t>
      </w:r>
    </w:p>
    <w:p w:rsidR="00592F90" w:rsidRPr="00C34D37" w:rsidRDefault="00631C26" w:rsidP="0024100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Stains en 2009, </w:t>
      </w:r>
      <w:proofErr w:type="spellStart"/>
      <w:r w:rsidRPr="00C34D37">
        <w:rPr>
          <w:color w:val="000000" w:themeColor="text1"/>
        </w:rPr>
        <w:t>Prom’Hote</w:t>
      </w:r>
      <w:proofErr w:type="spellEnd"/>
      <w:r w:rsidRPr="00C34D37">
        <w:rPr>
          <w:color w:val="000000" w:themeColor="text1"/>
        </w:rPr>
        <w:t xml:space="preserve"> à Villepinte depuis 2010, l’INFA </w:t>
      </w:r>
      <w:r w:rsidR="002D52F4" w:rsidRPr="00C34D37">
        <w:rPr>
          <w:color w:val="000000" w:themeColor="text1"/>
        </w:rPr>
        <w:t xml:space="preserve">(Institut National de Formation et Application) </w:t>
      </w:r>
      <w:r w:rsidRPr="00C34D37">
        <w:rPr>
          <w:color w:val="000000" w:themeColor="text1"/>
        </w:rPr>
        <w:t>pour le projet de Perpignan</w:t>
      </w:r>
    </w:p>
    <w:p w:rsidR="00631C26" w:rsidRPr="00C34D37" w:rsidRDefault="00631C26" w:rsidP="00241006">
      <w:pPr>
        <w:pStyle w:val="Sansinterligne"/>
        <w:rPr>
          <w:color w:val="000000" w:themeColor="text1"/>
        </w:rPr>
      </w:pPr>
    </w:p>
    <w:p w:rsidR="00833D73" w:rsidRPr="00C34D37" w:rsidRDefault="00631C26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- des périodes de </w:t>
      </w:r>
      <w:r w:rsidRPr="00C34D37">
        <w:rPr>
          <w:b/>
          <w:color w:val="000000" w:themeColor="text1"/>
        </w:rPr>
        <w:t xml:space="preserve">mise en situation professionnelle </w:t>
      </w:r>
      <w:r w:rsidRPr="00C34D37">
        <w:rPr>
          <w:color w:val="000000" w:themeColor="text1"/>
        </w:rPr>
        <w:t>au sein d’</w:t>
      </w:r>
      <w:r w:rsidR="00833D73" w:rsidRPr="00C34D37">
        <w:rPr>
          <w:color w:val="000000" w:themeColor="text1"/>
        </w:rPr>
        <w:t xml:space="preserve">entreprises, pour un 1/3 du </w:t>
      </w:r>
    </w:p>
    <w:p w:rsidR="00833D73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</w:t>
      </w:r>
      <w:proofErr w:type="gramStart"/>
      <w:r w:rsidRPr="00C34D37">
        <w:rPr>
          <w:color w:val="000000" w:themeColor="text1"/>
        </w:rPr>
        <w:t>temps</w:t>
      </w:r>
      <w:proofErr w:type="gramEnd"/>
      <w:r w:rsidR="00631C26" w:rsidRPr="00C34D37">
        <w:rPr>
          <w:color w:val="000000" w:themeColor="text1"/>
        </w:rPr>
        <w:t xml:space="preserve"> Dans chaque entreprise d’accueil le jeune est encadré par un tuteur volontaire qui a </w:t>
      </w:r>
    </w:p>
    <w:p w:rsidR="00631C26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</w:t>
      </w:r>
      <w:proofErr w:type="gramStart"/>
      <w:r w:rsidR="00631C26" w:rsidRPr="00C34D37">
        <w:rPr>
          <w:color w:val="000000" w:themeColor="text1"/>
        </w:rPr>
        <w:t>suivi</w:t>
      </w:r>
      <w:proofErr w:type="gramEnd"/>
      <w:r w:rsidR="00631C26" w:rsidRPr="00C34D37">
        <w:rPr>
          <w:color w:val="000000" w:themeColor="text1"/>
        </w:rPr>
        <w:t xml:space="preserve"> pour</w:t>
      </w:r>
      <w:r w:rsidR="002D52F4" w:rsidRPr="00C34D37">
        <w:rPr>
          <w:color w:val="000000" w:themeColor="text1"/>
        </w:rPr>
        <w:t xml:space="preserve"> cela une formation </w:t>
      </w:r>
      <w:r w:rsidR="00631C26" w:rsidRPr="00C34D37">
        <w:rPr>
          <w:color w:val="000000" w:themeColor="text1"/>
        </w:rPr>
        <w:t>spécifique.</w:t>
      </w:r>
    </w:p>
    <w:p w:rsidR="00631C26" w:rsidRPr="00C34D37" w:rsidRDefault="00631C26" w:rsidP="00631C26">
      <w:pPr>
        <w:pStyle w:val="Sansinterligne"/>
        <w:rPr>
          <w:b/>
          <w:color w:val="000000" w:themeColor="text1"/>
        </w:rPr>
      </w:pPr>
    </w:p>
    <w:p w:rsidR="00833D73" w:rsidRPr="00C34D37" w:rsidRDefault="00631C26" w:rsidP="00631C26">
      <w:pPr>
        <w:pStyle w:val="Sansinterligne"/>
        <w:rPr>
          <w:color w:val="000000" w:themeColor="text1"/>
        </w:rPr>
      </w:pPr>
      <w:r w:rsidRPr="00C34D37">
        <w:rPr>
          <w:b/>
          <w:color w:val="000000" w:themeColor="text1"/>
        </w:rPr>
        <w:t xml:space="preserve"> - </w:t>
      </w:r>
      <w:r w:rsidRPr="00C34D37">
        <w:rPr>
          <w:color w:val="000000" w:themeColor="text1"/>
        </w:rPr>
        <w:t>des périodes</w:t>
      </w:r>
      <w:r w:rsidRPr="00C34D37">
        <w:rPr>
          <w:b/>
          <w:color w:val="000000" w:themeColor="text1"/>
        </w:rPr>
        <w:t xml:space="preserve"> d’activités organisées par les équipes de l’Îlot</w:t>
      </w:r>
      <w:r w:rsidR="00833D73" w:rsidRPr="00C34D37">
        <w:rPr>
          <w:color w:val="000000" w:themeColor="text1"/>
        </w:rPr>
        <w:t>, pour 1/3du temps.</w:t>
      </w:r>
      <w:r w:rsidRPr="00C34D37">
        <w:rPr>
          <w:color w:val="000000" w:themeColor="text1"/>
        </w:rPr>
        <w:t xml:space="preserve"> Ils suivent </w:t>
      </w:r>
    </w:p>
    <w:p w:rsidR="00833D73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 </w:t>
      </w:r>
      <w:proofErr w:type="gramStart"/>
      <w:r w:rsidR="00631C26" w:rsidRPr="00C34D37">
        <w:rPr>
          <w:color w:val="000000" w:themeColor="text1"/>
        </w:rPr>
        <w:t>alors</w:t>
      </w:r>
      <w:proofErr w:type="gramEnd"/>
      <w:r w:rsidR="00631C26" w:rsidRPr="00C34D37">
        <w:rPr>
          <w:color w:val="000000" w:themeColor="text1"/>
        </w:rPr>
        <w:t xml:space="preserve"> des ateliers complémentaires (informatique, expression, savoir-être, initiation au </w:t>
      </w:r>
    </w:p>
    <w:p w:rsidR="00833D73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lastRenderedPageBreak/>
        <w:t xml:space="preserve">   </w:t>
      </w:r>
      <w:proofErr w:type="gramStart"/>
      <w:r w:rsidR="00631C26" w:rsidRPr="00C34D37">
        <w:rPr>
          <w:color w:val="000000" w:themeColor="text1"/>
        </w:rPr>
        <w:t>secourisme</w:t>
      </w:r>
      <w:proofErr w:type="gramEnd"/>
      <w:r w:rsidR="00631C26" w:rsidRPr="00C34D37">
        <w:rPr>
          <w:color w:val="000000" w:themeColor="text1"/>
        </w:rPr>
        <w:t xml:space="preserve">, approche du Droit du travail et de la vie en entreprise, éléments de </w:t>
      </w:r>
    </w:p>
    <w:p w:rsidR="00833D73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 </w:t>
      </w:r>
      <w:proofErr w:type="gramStart"/>
      <w:r w:rsidR="00631C26" w:rsidRPr="00C34D37">
        <w:rPr>
          <w:color w:val="000000" w:themeColor="text1"/>
        </w:rPr>
        <w:t>socialisation</w:t>
      </w:r>
      <w:proofErr w:type="gramEnd"/>
      <w:r w:rsidR="00631C26" w:rsidRPr="00C34D37">
        <w:rPr>
          <w:color w:val="000000" w:themeColor="text1"/>
        </w:rPr>
        <w:t xml:space="preserve">, préparation à la recherche d’un emploi…). Ceux-ci sont encadrés par un </w:t>
      </w:r>
    </w:p>
    <w:p w:rsidR="00631C26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 </w:t>
      </w:r>
      <w:proofErr w:type="gramStart"/>
      <w:r w:rsidR="00631C26" w:rsidRPr="00C34D37">
        <w:rPr>
          <w:color w:val="000000" w:themeColor="text1"/>
        </w:rPr>
        <w:t>éducateur</w:t>
      </w:r>
      <w:proofErr w:type="gramEnd"/>
      <w:r w:rsidR="00631C26" w:rsidRPr="00C34D37">
        <w:rPr>
          <w:color w:val="000000" w:themeColor="text1"/>
        </w:rPr>
        <w:t xml:space="preserve"> et un conseiller d’orientation</w:t>
      </w:r>
      <w:r w:rsidR="00804420" w:rsidRPr="00C34D37">
        <w:rPr>
          <w:color w:val="000000" w:themeColor="text1"/>
        </w:rPr>
        <w:t xml:space="preserve"> dédiés et des partenaires qualifiés.</w:t>
      </w:r>
    </w:p>
    <w:p w:rsidR="00F07DCB" w:rsidRPr="00C34D37" w:rsidRDefault="00F07DCB" w:rsidP="00631C26">
      <w:pPr>
        <w:pStyle w:val="Sansinterligne"/>
        <w:rPr>
          <w:color w:val="000000" w:themeColor="text1"/>
        </w:rPr>
      </w:pPr>
    </w:p>
    <w:p w:rsidR="00F07DCB" w:rsidRPr="00C34D37" w:rsidRDefault="00804420" w:rsidP="00631C26">
      <w:pPr>
        <w:pStyle w:val="Sansinterligne"/>
        <w:rPr>
          <w:color w:val="000000" w:themeColor="text1"/>
        </w:rPr>
      </w:pPr>
      <w:r w:rsidRPr="00C34D37">
        <w:rPr>
          <w:b/>
          <w:color w:val="000000" w:themeColor="text1"/>
        </w:rPr>
        <w:t xml:space="preserve">Titulaires d’un </w:t>
      </w:r>
      <w:r w:rsidR="002D52F4" w:rsidRPr="00C34D37">
        <w:rPr>
          <w:b/>
          <w:color w:val="000000" w:themeColor="text1"/>
        </w:rPr>
        <w:t>Contrat</w:t>
      </w:r>
      <w:r w:rsidR="007D51D7">
        <w:rPr>
          <w:b/>
          <w:color w:val="000000" w:themeColor="text1"/>
        </w:rPr>
        <w:t xml:space="preserve"> à Durée Déterminée d’Insertion </w:t>
      </w:r>
      <w:proofErr w:type="gramStart"/>
      <w:r w:rsidR="007D51D7">
        <w:rPr>
          <w:b/>
          <w:color w:val="000000" w:themeColor="text1"/>
        </w:rPr>
        <w:t>(</w:t>
      </w:r>
      <w:r w:rsidR="002D52F4" w:rsidRPr="00C34D37">
        <w:rPr>
          <w:b/>
          <w:color w:val="000000" w:themeColor="text1"/>
        </w:rPr>
        <w:t xml:space="preserve"> </w:t>
      </w:r>
      <w:r w:rsidR="007D51D7">
        <w:rPr>
          <w:b/>
          <w:color w:val="000000" w:themeColor="text1"/>
        </w:rPr>
        <w:t>CDD</w:t>
      </w:r>
      <w:proofErr w:type="gramEnd"/>
      <w:r w:rsidR="007D51D7">
        <w:rPr>
          <w:b/>
          <w:color w:val="000000" w:themeColor="text1"/>
        </w:rPr>
        <w:t xml:space="preserve">-I) </w:t>
      </w:r>
      <w:bookmarkStart w:id="0" w:name="_GoBack"/>
      <w:bookmarkEnd w:id="0"/>
      <w:r w:rsidRPr="00C34D37">
        <w:rPr>
          <w:b/>
          <w:color w:val="000000" w:themeColor="text1"/>
        </w:rPr>
        <w:t xml:space="preserve">de 11 mois </w:t>
      </w:r>
      <w:r w:rsidR="005B7325" w:rsidRPr="00C34D37">
        <w:rPr>
          <w:b/>
          <w:color w:val="000000" w:themeColor="text1"/>
        </w:rPr>
        <w:t xml:space="preserve">avec l’Îlot </w:t>
      </w:r>
      <w:r w:rsidRPr="00C34D37">
        <w:rPr>
          <w:color w:val="000000" w:themeColor="text1"/>
        </w:rPr>
        <w:t xml:space="preserve">ils expérimentent, pour la plupart, les réalités d’une sélection d’embauche et d’un premier contrat de travail. Recrutés en même temps, </w:t>
      </w:r>
      <w:r w:rsidRPr="00C34D37">
        <w:rPr>
          <w:b/>
          <w:color w:val="000000" w:themeColor="text1"/>
        </w:rPr>
        <w:t>un esprit</w:t>
      </w:r>
      <w:r w:rsidRPr="00C34D37">
        <w:rPr>
          <w:color w:val="000000" w:themeColor="text1"/>
        </w:rPr>
        <w:t xml:space="preserve"> </w:t>
      </w:r>
      <w:r w:rsidRPr="00C34D37">
        <w:rPr>
          <w:b/>
          <w:color w:val="000000" w:themeColor="text1"/>
        </w:rPr>
        <w:t xml:space="preserve">de promotion </w:t>
      </w:r>
      <w:r w:rsidRPr="00C34D37">
        <w:rPr>
          <w:color w:val="000000" w:themeColor="text1"/>
        </w:rPr>
        <w:t>se crée rapidement entre ces jeunes qui ne se connaissaient pas.</w:t>
      </w:r>
    </w:p>
    <w:p w:rsidR="00804420" w:rsidRPr="00C34D37" w:rsidRDefault="00804420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Cette forme de solidarité permet à beaucoup de tenir jusqu’à la réussite à l’examen final et l’obtention d’un contrat de travail.</w:t>
      </w:r>
    </w:p>
    <w:p w:rsidR="00804420" w:rsidRPr="00C34D37" w:rsidRDefault="00804420" w:rsidP="00631C26">
      <w:pPr>
        <w:pStyle w:val="Sansinterligne"/>
        <w:rPr>
          <w:color w:val="000000" w:themeColor="text1"/>
        </w:rPr>
      </w:pPr>
    </w:p>
    <w:p w:rsidR="00804420" w:rsidRPr="00C34D37" w:rsidRDefault="00804420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La combinaison du travail personnel et individuel (formation, examen final</w:t>
      </w:r>
      <w:r w:rsidR="00833D73" w:rsidRPr="00C34D37">
        <w:rPr>
          <w:color w:val="000000" w:themeColor="text1"/>
        </w:rPr>
        <w:t>,</w:t>
      </w:r>
      <w:r w:rsidRPr="00C34D37">
        <w:rPr>
          <w:color w:val="000000" w:themeColor="text1"/>
        </w:rPr>
        <w:t xml:space="preserve"> phase en entreprise) et des moments de vie collective (activités culturelles, éducatives, travail en groupe, esprit de promotion…) se révèle comme un facteur important de succès.</w:t>
      </w:r>
    </w:p>
    <w:p w:rsidR="00804420" w:rsidRPr="00C34D37" w:rsidRDefault="00804420" w:rsidP="00631C26">
      <w:pPr>
        <w:pStyle w:val="Sansinterligne"/>
        <w:rPr>
          <w:color w:val="000000" w:themeColor="text1"/>
        </w:rPr>
      </w:pPr>
    </w:p>
    <w:p w:rsidR="006602EE" w:rsidRPr="00C34D37" w:rsidRDefault="00804420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La démarche présente aussi l’intérêt de permettre de faire intervenir chaque institution partenaire au </w:t>
      </w:r>
      <w:r w:rsidR="00FB4F8A" w:rsidRPr="00C34D37">
        <w:rPr>
          <w:color w:val="000000" w:themeColor="text1"/>
        </w:rPr>
        <w:t>cœur</w:t>
      </w:r>
      <w:r w:rsidRPr="00C34D37">
        <w:rPr>
          <w:color w:val="000000" w:themeColor="text1"/>
        </w:rPr>
        <w:t xml:space="preserve"> de sa vocation propre : </w:t>
      </w:r>
    </w:p>
    <w:p w:rsidR="006602EE" w:rsidRPr="00C34D37" w:rsidRDefault="006602EE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- </w:t>
      </w:r>
      <w:r w:rsidR="00804420" w:rsidRPr="00C34D37">
        <w:rPr>
          <w:color w:val="000000" w:themeColor="text1"/>
        </w:rPr>
        <w:t>l’organisme de formation pour la formati</w:t>
      </w:r>
      <w:r w:rsidR="00FB4F8A" w:rsidRPr="00C34D37">
        <w:rPr>
          <w:color w:val="000000" w:themeColor="text1"/>
        </w:rPr>
        <w:t>on qualifiante</w:t>
      </w:r>
    </w:p>
    <w:p w:rsidR="006602EE" w:rsidRPr="00C34D37" w:rsidRDefault="006602EE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- les entreprises pour l’apprentissage de terrain </w:t>
      </w:r>
    </w:p>
    <w:p w:rsidR="00804420" w:rsidRPr="00C34D37" w:rsidRDefault="006602EE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- l’Îlot pour l’accompagnement socio-éducatif</w:t>
      </w:r>
    </w:p>
    <w:p w:rsidR="00BF3228" w:rsidRPr="00C34D37" w:rsidRDefault="00BF3228" w:rsidP="00631C26">
      <w:pPr>
        <w:pStyle w:val="Sansinterligne"/>
        <w:rPr>
          <w:color w:val="000000" w:themeColor="text1"/>
        </w:rPr>
      </w:pPr>
    </w:p>
    <w:p w:rsidR="006602EE" w:rsidRPr="00040DEA" w:rsidRDefault="00BF3228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Enfin lorsque la session est terminée le jeune dispose d’un diplôme reconnu et </w:t>
      </w:r>
      <w:r w:rsidRPr="00040DEA">
        <w:rPr>
          <w:color w:val="000000" w:themeColor="text1"/>
        </w:rPr>
        <w:t>d’</w:t>
      </w:r>
      <w:r w:rsidRPr="00040DEA">
        <w:rPr>
          <w:b/>
          <w:color w:val="000000" w:themeColor="text1"/>
        </w:rPr>
        <w:t>un CV faisant état de 11 mois en entrepr</w:t>
      </w:r>
      <w:r w:rsidR="00040DEA">
        <w:rPr>
          <w:b/>
          <w:color w:val="000000" w:themeColor="text1"/>
        </w:rPr>
        <w:t xml:space="preserve">ise </w:t>
      </w:r>
      <w:r w:rsidR="00040DEA">
        <w:rPr>
          <w:color w:val="000000" w:themeColor="text1"/>
        </w:rPr>
        <w:t>ce qui constitue un atout précieux pour la recherche d’un emploi.</w:t>
      </w:r>
    </w:p>
    <w:p w:rsidR="004E24EF" w:rsidRPr="00C34D37" w:rsidRDefault="004E24EF" w:rsidP="00631C26">
      <w:pPr>
        <w:pStyle w:val="Sansinterligne"/>
        <w:rPr>
          <w:color w:val="000000" w:themeColor="text1"/>
        </w:rPr>
      </w:pPr>
    </w:p>
    <w:p w:rsidR="00F07DCB" w:rsidRPr="00C34D37" w:rsidRDefault="006602EE" w:rsidP="00F07DCB">
      <w:pPr>
        <w:pStyle w:val="Sansinterligne"/>
        <w:jc w:val="center"/>
        <w:rPr>
          <w:b/>
          <w:color w:val="0070C0"/>
          <w:sz w:val="28"/>
          <w:szCs w:val="28"/>
        </w:rPr>
      </w:pPr>
      <w:r w:rsidRPr="00C34D37">
        <w:rPr>
          <w:b/>
          <w:color w:val="0070C0"/>
          <w:sz w:val="28"/>
          <w:szCs w:val="28"/>
        </w:rPr>
        <w:t>L’Atelier Qualification Insertion de Perpignan</w:t>
      </w:r>
    </w:p>
    <w:p w:rsidR="00F07DCB" w:rsidRPr="00C34D37" w:rsidRDefault="00F07DCB" w:rsidP="00F07DCB">
      <w:pPr>
        <w:pStyle w:val="Sansinterligne"/>
        <w:jc w:val="center"/>
        <w:rPr>
          <w:b/>
          <w:color w:val="0070C0"/>
        </w:rPr>
      </w:pPr>
    </w:p>
    <w:p w:rsidR="006602EE" w:rsidRPr="00C34D37" w:rsidRDefault="00833D7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A P</w:t>
      </w:r>
      <w:r w:rsidR="006602EE" w:rsidRPr="00C34D37">
        <w:rPr>
          <w:color w:val="000000" w:themeColor="text1"/>
        </w:rPr>
        <w:t>aris et en Seine Saint Denis les sessions ont été conduites de manière approfondie avec les acteurs de la réinsertion des anciens détenus : Justice, Adminis</w:t>
      </w:r>
      <w:r w:rsidRPr="00C34D37">
        <w:rPr>
          <w:color w:val="000000" w:themeColor="text1"/>
        </w:rPr>
        <w:t xml:space="preserve">tration Pénitentiaire, </w:t>
      </w:r>
      <w:r w:rsidR="00ED1EB8" w:rsidRPr="00C34D37">
        <w:rPr>
          <w:color w:val="000000" w:themeColor="text1"/>
        </w:rPr>
        <w:t>Pole Emploi …</w:t>
      </w:r>
      <w:proofErr w:type="gramStart"/>
      <w:r w:rsidR="00ED1EB8" w:rsidRPr="00C34D37">
        <w:rPr>
          <w:color w:val="000000" w:themeColor="text1"/>
        </w:rPr>
        <w:t>.</w:t>
      </w:r>
      <w:r w:rsidR="006602EE" w:rsidRPr="00C34D37">
        <w:rPr>
          <w:color w:val="000000" w:themeColor="text1"/>
        </w:rPr>
        <w:t>.</w:t>
      </w:r>
      <w:proofErr w:type="gramEnd"/>
      <w:r w:rsidR="006602EE" w:rsidRPr="00C34D37">
        <w:rPr>
          <w:color w:val="000000" w:themeColor="text1"/>
        </w:rPr>
        <w:t xml:space="preserve"> Il en sera de même à Perpignan. Le Dossier </w:t>
      </w:r>
      <w:r w:rsidR="00C34D37">
        <w:rPr>
          <w:color w:val="000000" w:themeColor="text1"/>
        </w:rPr>
        <w:t xml:space="preserve">de demande d’agrément </w:t>
      </w:r>
      <w:r w:rsidR="006602EE" w:rsidRPr="00C34D37">
        <w:rPr>
          <w:color w:val="000000" w:themeColor="text1"/>
        </w:rPr>
        <w:t xml:space="preserve">a été construit à l’issue de réunions avec </w:t>
      </w:r>
      <w:r w:rsidR="006602EE" w:rsidRPr="00C34D37">
        <w:rPr>
          <w:b/>
          <w:color w:val="000000" w:themeColor="text1"/>
        </w:rPr>
        <w:t>tous les acteurs institutionnels concernés</w:t>
      </w:r>
      <w:r w:rsidR="006602EE" w:rsidRPr="00C34D37">
        <w:rPr>
          <w:color w:val="000000" w:themeColor="text1"/>
        </w:rPr>
        <w:t xml:space="preserve"> ainsi qu’avec la </w:t>
      </w:r>
      <w:r w:rsidR="0026120E" w:rsidRPr="00C34D37">
        <w:rPr>
          <w:color w:val="000000" w:themeColor="text1"/>
        </w:rPr>
        <w:t xml:space="preserve">Maison de l’Emploi, la </w:t>
      </w:r>
      <w:r w:rsidR="006602EE" w:rsidRPr="00C34D37">
        <w:rPr>
          <w:color w:val="000000" w:themeColor="text1"/>
        </w:rPr>
        <w:t xml:space="preserve">Mission Locale Jeunes et Madame la Déléguée </w:t>
      </w:r>
      <w:r w:rsidR="00147012" w:rsidRPr="00C34D37">
        <w:rPr>
          <w:color w:val="000000" w:themeColor="text1"/>
        </w:rPr>
        <w:t>du Préfet</w:t>
      </w:r>
      <w:r w:rsidR="005B7325" w:rsidRPr="00C34D37">
        <w:rPr>
          <w:color w:val="000000" w:themeColor="text1"/>
        </w:rPr>
        <w:t xml:space="preserve">. </w:t>
      </w:r>
      <w:r w:rsidR="005B7325" w:rsidRPr="00C34D37">
        <w:rPr>
          <w:b/>
          <w:color w:val="000000" w:themeColor="text1"/>
        </w:rPr>
        <w:t xml:space="preserve">Tous ont exprimé un intérêt pour ce projet. </w:t>
      </w:r>
    </w:p>
    <w:p w:rsidR="005B7325" w:rsidRPr="00C34D37" w:rsidRDefault="005B7325" w:rsidP="00631C26">
      <w:pPr>
        <w:pStyle w:val="Sansinterligne"/>
        <w:rPr>
          <w:b/>
          <w:color w:val="000000" w:themeColor="text1"/>
        </w:rPr>
      </w:pPr>
    </w:p>
    <w:p w:rsidR="006602EE" w:rsidRPr="00C34D37" w:rsidRDefault="006602EE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Son financement doit subvenir aux fonctions suivantes :</w:t>
      </w:r>
    </w:p>
    <w:p w:rsidR="006602EE" w:rsidRPr="00C34D37" w:rsidRDefault="006602EE" w:rsidP="00631C26">
      <w:pPr>
        <w:pStyle w:val="Sansinterligne"/>
        <w:rPr>
          <w:color w:val="000000" w:themeColor="text1"/>
        </w:rPr>
      </w:pPr>
    </w:p>
    <w:p w:rsidR="006602EE" w:rsidRPr="00C34D37" w:rsidRDefault="006602EE" w:rsidP="00631C26">
      <w:pPr>
        <w:pStyle w:val="Sansinterligne"/>
        <w:rPr>
          <w:b/>
          <w:color w:val="000000" w:themeColor="text1"/>
        </w:rPr>
      </w:pPr>
      <w:r w:rsidRPr="00C34D37">
        <w:rPr>
          <w:color w:val="000000" w:themeColor="text1"/>
        </w:rPr>
        <w:t xml:space="preserve"> - le paiement des salaires des jeunes en insertion : </w:t>
      </w:r>
      <w:r w:rsidRPr="00C34D37">
        <w:rPr>
          <w:b/>
          <w:color w:val="000000" w:themeColor="text1"/>
        </w:rPr>
        <w:t xml:space="preserve">le contrat de travail est un point </w:t>
      </w:r>
    </w:p>
    <w:p w:rsidR="006602EE" w:rsidRPr="00C34D37" w:rsidRDefault="006602EE" w:rsidP="00631C26">
      <w:pPr>
        <w:pStyle w:val="Sansinterligne"/>
        <w:rPr>
          <w:b/>
          <w:color w:val="000000" w:themeColor="text1"/>
        </w:rPr>
      </w:pPr>
      <w:r w:rsidRPr="00C34D37">
        <w:rPr>
          <w:b/>
          <w:color w:val="000000" w:themeColor="text1"/>
        </w:rPr>
        <w:t xml:space="preserve">   </w:t>
      </w:r>
      <w:proofErr w:type="gramStart"/>
      <w:r w:rsidRPr="00C34D37">
        <w:rPr>
          <w:b/>
          <w:color w:val="000000" w:themeColor="text1"/>
        </w:rPr>
        <w:t>essentiel</w:t>
      </w:r>
      <w:proofErr w:type="gramEnd"/>
      <w:r w:rsidRPr="00C34D37">
        <w:rPr>
          <w:color w:val="000000" w:themeColor="text1"/>
        </w:rPr>
        <w:t xml:space="preserve"> </w:t>
      </w:r>
      <w:r w:rsidRPr="00C34D37">
        <w:rPr>
          <w:b/>
          <w:color w:val="000000" w:themeColor="text1"/>
        </w:rPr>
        <w:t>de la démarche</w:t>
      </w:r>
    </w:p>
    <w:p w:rsidR="006602EE" w:rsidRPr="00C34D37" w:rsidRDefault="006602EE" w:rsidP="00631C26">
      <w:pPr>
        <w:pStyle w:val="Sansinterligne"/>
        <w:rPr>
          <w:b/>
          <w:color w:val="000000" w:themeColor="text1"/>
        </w:rPr>
      </w:pPr>
    </w:p>
    <w:p w:rsidR="00FA0353" w:rsidRPr="00C34D37" w:rsidRDefault="00FA035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- la formation au centre de formation de l’INFA (modalités de droit commun pour les jeunes </w:t>
      </w:r>
    </w:p>
    <w:p w:rsidR="006602EE" w:rsidRPr="00C34D37" w:rsidRDefault="00FA035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 </w:t>
      </w:r>
      <w:proofErr w:type="gramStart"/>
      <w:r w:rsidRPr="00C34D37">
        <w:rPr>
          <w:color w:val="000000" w:themeColor="text1"/>
        </w:rPr>
        <w:t>peu</w:t>
      </w:r>
      <w:proofErr w:type="gramEnd"/>
      <w:r w:rsidRPr="00C34D37">
        <w:rPr>
          <w:color w:val="000000" w:themeColor="text1"/>
        </w:rPr>
        <w:t xml:space="preserve"> qualifiés)</w:t>
      </w:r>
    </w:p>
    <w:p w:rsidR="00FA0353" w:rsidRPr="00C34D37" w:rsidRDefault="00FA0353" w:rsidP="00631C26">
      <w:pPr>
        <w:pStyle w:val="Sansinterligne"/>
        <w:rPr>
          <w:color w:val="000000" w:themeColor="text1"/>
        </w:rPr>
      </w:pPr>
    </w:p>
    <w:p w:rsidR="00FA0353" w:rsidRPr="00C34D37" w:rsidRDefault="00FA035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- le suivi socio-éducatif indispensable pour les aménagements de peines, la nouvelle </w:t>
      </w:r>
    </w:p>
    <w:p w:rsidR="00FA0353" w:rsidRPr="00C34D37" w:rsidRDefault="00FA0353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   </w:t>
      </w:r>
      <w:proofErr w:type="gramStart"/>
      <w:r w:rsidRPr="00C34D37">
        <w:rPr>
          <w:color w:val="000000" w:themeColor="text1"/>
        </w:rPr>
        <w:t>contrainte</w:t>
      </w:r>
      <w:proofErr w:type="gramEnd"/>
      <w:r w:rsidRPr="00C34D37">
        <w:rPr>
          <w:color w:val="000000" w:themeColor="text1"/>
        </w:rPr>
        <w:t xml:space="preserve"> pénale et la prévention de la délinquance et de la récidive</w:t>
      </w:r>
    </w:p>
    <w:p w:rsidR="00AF21B0" w:rsidRPr="00C34D37" w:rsidRDefault="00AF21B0" w:rsidP="00631C26">
      <w:pPr>
        <w:pStyle w:val="Sansinterligne"/>
        <w:rPr>
          <w:color w:val="000000" w:themeColor="text1"/>
        </w:rPr>
      </w:pPr>
    </w:p>
    <w:p w:rsidR="00AF21B0" w:rsidRPr="00C34D37" w:rsidRDefault="002D52F4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A Perpignan ce suivi sera réalisé par deux Conseillers d’Insertion salariés de l’Îlot qui assureront également la liaison avec les entreprises partenaires et les acteurs institutionnels.</w:t>
      </w:r>
      <w:r w:rsidR="00AF21B0" w:rsidRPr="00C34D37">
        <w:rPr>
          <w:color w:val="000000" w:themeColor="text1"/>
        </w:rPr>
        <w:t xml:space="preserve"> </w:t>
      </w:r>
    </w:p>
    <w:p w:rsidR="00FA0353" w:rsidRPr="00C34D37" w:rsidRDefault="00AF21B0" w:rsidP="00631C2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L’approche du Droit du travail et la préparation à la vie en entreprise seront assurées par un Cabinet d’avocats, les éléments de socialisation et le savoir-être</w:t>
      </w:r>
      <w:r w:rsidR="005B6553" w:rsidRPr="00C34D37">
        <w:rPr>
          <w:color w:val="000000" w:themeColor="text1"/>
        </w:rPr>
        <w:t xml:space="preserve"> seront enseignés par une A</w:t>
      </w:r>
      <w:r w:rsidRPr="00C34D37">
        <w:rPr>
          <w:color w:val="000000" w:themeColor="text1"/>
        </w:rPr>
        <w:t xml:space="preserve">ssociation de comédiens et metteurs en scène </w:t>
      </w:r>
      <w:r w:rsidR="005B6553" w:rsidRPr="00C34D37">
        <w:rPr>
          <w:color w:val="000000" w:themeColor="text1"/>
        </w:rPr>
        <w:t>qui utilisent des jeux de rôle pour motiver les participants et améliorer leur sociabilité.</w:t>
      </w:r>
    </w:p>
    <w:p w:rsidR="005B6553" w:rsidRPr="00C34D37" w:rsidRDefault="005B6553" w:rsidP="00631C26">
      <w:pPr>
        <w:pStyle w:val="Sansinterligne"/>
        <w:rPr>
          <w:color w:val="000000" w:themeColor="text1"/>
        </w:rPr>
      </w:pPr>
    </w:p>
    <w:p w:rsidR="00C34D37" w:rsidRDefault="002D52F4" w:rsidP="0024100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>Depuis plus de cinq ans l</w:t>
      </w:r>
      <w:r w:rsidR="00FA0353" w:rsidRPr="00C34D37">
        <w:rPr>
          <w:color w:val="000000" w:themeColor="text1"/>
        </w:rPr>
        <w:t xml:space="preserve">es Ateliers </w:t>
      </w:r>
      <w:r w:rsidRPr="00C34D37">
        <w:rPr>
          <w:color w:val="000000" w:themeColor="text1"/>
        </w:rPr>
        <w:t xml:space="preserve">de Paris </w:t>
      </w:r>
      <w:r w:rsidR="00FA0353" w:rsidRPr="00C34D37">
        <w:rPr>
          <w:color w:val="000000" w:themeColor="text1"/>
        </w:rPr>
        <w:t>ont fait la preuve de leur efficacité. C’est pourquoi</w:t>
      </w:r>
      <w:r w:rsidRPr="00C34D37">
        <w:rPr>
          <w:color w:val="000000" w:themeColor="text1"/>
        </w:rPr>
        <w:t xml:space="preserve"> l’Association l’Îlot </w:t>
      </w:r>
      <w:r w:rsidR="00040DEA">
        <w:rPr>
          <w:color w:val="000000" w:themeColor="text1"/>
        </w:rPr>
        <w:t>a souhaité</w:t>
      </w:r>
      <w:r w:rsidRPr="00C34D37">
        <w:rPr>
          <w:color w:val="000000" w:themeColor="text1"/>
        </w:rPr>
        <w:t xml:space="preserve"> mettre </w:t>
      </w:r>
      <w:r w:rsidR="005B7325" w:rsidRPr="00C34D37">
        <w:rPr>
          <w:color w:val="000000" w:themeColor="text1"/>
        </w:rPr>
        <w:t>en place</w:t>
      </w:r>
      <w:r w:rsidR="00FA0353" w:rsidRPr="00C34D37">
        <w:rPr>
          <w:color w:val="000000" w:themeColor="text1"/>
        </w:rPr>
        <w:t xml:space="preserve"> à Perpignan un Atelier Qualification Insertion -AQI- sur ce modèle</w:t>
      </w:r>
      <w:r w:rsidR="00ED1EB8" w:rsidRPr="00C34D37">
        <w:rPr>
          <w:color w:val="000000" w:themeColor="text1"/>
        </w:rPr>
        <w:t>,</w:t>
      </w:r>
      <w:r w:rsidR="00FA0353" w:rsidRPr="00C34D37">
        <w:rPr>
          <w:color w:val="000000" w:themeColor="text1"/>
        </w:rPr>
        <w:t xml:space="preserve"> dont la réussite a été reconnue par les acteurs majeurs de l</w:t>
      </w:r>
      <w:r w:rsidR="00833D73" w:rsidRPr="00C34D37">
        <w:rPr>
          <w:color w:val="000000" w:themeColor="text1"/>
        </w:rPr>
        <w:t>a r</w:t>
      </w:r>
      <w:r w:rsidR="00FA0353" w:rsidRPr="00C34D37">
        <w:rPr>
          <w:color w:val="000000" w:themeColor="text1"/>
        </w:rPr>
        <w:t xml:space="preserve">éinsertion </w:t>
      </w:r>
      <w:r w:rsidR="00040DEA">
        <w:rPr>
          <w:color w:val="000000" w:themeColor="text1"/>
        </w:rPr>
        <w:t>à Paris et en Ile de France.</w:t>
      </w:r>
    </w:p>
    <w:p w:rsidR="00040DEA" w:rsidRDefault="00040DEA" w:rsidP="00241006">
      <w:pPr>
        <w:pStyle w:val="Sansinterligne"/>
        <w:rPr>
          <w:color w:val="000000" w:themeColor="text1"/>
        </w:rPr>
      </w:pPr>
    </w:p>
    <w:p w:rsidR="00833D73" w:rsidRPr="00C34D37" w:rsidRDefault="00ED73EA" w:rsidP="00241006">
      <w:pPr>
        <w:pStyle w:val="Sansinterligne"/>
        <w:rPr>
          <w:color w:val="000000" w:themeColor="text1"/>
        </w:rPr>
      </w:pPr>
      <w:r w:rsidRPr="00C34D37">
        <w:rPr>
          <w:color w:val="000000" w:themeColor="text1"/>
        </w:rPr>
        <w:t xml:space="preserve">Deux bénévoles chargés de mission </w:t>
      </w:r>
      <w:r w:rsidR="00C34D37">
        <w:rPr>
          <w:color w:val="000000" w:themeColor="text1"/>
        </w:rPr>
        <w:t xml:space="preserve">de l’Îlot </w:t>
      </w:r>
      <w:r w:rsidRPr="00C34D37">
        <w:rPr>
          <w:color w:val="000000" w:themeColor="text1"/>
        </w:rPr>
        <w:t>résidant à P</w:t>
      </w:r>
      <w:r w:rsidR="00AF21B0" w:rsidRPr="00C34D37">
        <w:rPr>
          <w:color w:val="000000" w:themeColor="text1"/>
        </w:rPr>
        <w:t xml:space="preserve">erpignan </w:t>
      </w:r>
      <w:r w:rsidR="009606A8">
        <w:rPr>
          <w:color w:val="000000" w:themeColor="text1"/>
        </w:rPr>
        <w:t xml:space="preserve">Bernard </w:t>
      </w:r>
      <w:proofErr w:type="spellStart"/>
      <w:r w:rsidR="009606A8">
        <w:rPr>
          <w:color w:val="000000" w:themeColor="text1"/>
        </w:rPr>
        <w:t>Pech</w:t>
      </w:r>
      <w:proofErr w:type="spellEnd"/>
      <w:r w:rsidR="009606A8">
        <w:rPr>
          <w:color w:val="000000" w:themeColor="text1"/>
        </w:rPr>
        <w:t xml:space="preserve"> et Louis Brousse </w:t>
      </w:r>
      <w:r w:rsidRPr="00C34D37">
        <w:rPr>
          <w:color w:val="000000" w:themeColor="text1"/>
        </w:rPr>
        <w:t>forment l’antenne</w:t>
      </w:r>
      <w:r w:rsidR="00C34D37">
        <w:rPr>
          <w:color w:val="000000" w:themeColor="text1"/>
        </w:rPr>
        <w:t xml:space="preserve"> locale de l’Association.</w:t>
      </w:r>
    </w:p>
    <w:sectPr w:rsidR="00833D73" w:rsidRPr="00C34D37" w:rsidSect="00C34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9B" w:rsidRDefault="0002729B" w:rsidP="00E8633E">
      <w:pPr>
        <w:spacing w:after="0" w:line="240" w:lineRule="auto"/>
      </w:pPr>
      <w:r>
        <w:separator/>
      </w:r>
    </w:p>
  </w:endnote>
  <w:endnote w:type="continuationSeparator" w:id="0">
    <w:p w:rsidR="0002729B" w:rsidRDefault="0002729B" w:rsidP="00E8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9B" w:rsidRDefault="0002729B" w:rsidP="00E8633E">
      <w:pPr>
        <w:spacing w:after="0" w:line="240" w:lineRule="auto"/>
      </w:pPr>
      <w:r>
        <w:separator/>
      </w:r>
    </w:p>
  </w:footnote>
  <w:footnote w:type="continuationSeparator" w:id="0">
    <w:p w:rsidR="0002729B" w:rsidRDefault="0002729B" w:rsidP="00E8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B" w:rsidRDefault="000272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6"/>
    <w:rsid w:val="0002729B"/>
    <w:rsid w:val="00040DEA"/>
    <w:rsid w:val="00064828"/>
    <w:rsid w:val="000805A2"/>
    <w:rsid w:val="000F14FC"/>
    <w:rsid w:val="001406E4"/>
    <w:rsid w:val="00147012"/>
    <w:rsid w:val="001478DF"/>
    <w:rsid w:val="00196B57"/>
    <w:rsid w:val="001B22B0"/>
    <w:rsid w:val="001C7A2F"/>
    <w:rsid w:val="00203640"/>
    <w:rsid w:val="00241006"/>
    <w:rsid w:val="0026120E"/>
    <w:rsid w:val="002C566D"/>
    <w:rsid w:val="002D1EB9"/>
    <w:rsid w:val="002D52F4"/>
    <w:rsid w:val="002E3B36"/>
    <w:rsid w:val="00302973"/>
    <w:rsid w:val="003115DA"/>
    <w:rsid w:val="00311E68"/>
    <w:rsid w:val="0031318B"/>
    <w:rsid w:val="00330C19"/>
    <w:rsid w:val="003F5C73"/>
    <w:rsid w:val="00434C08"/>
    <w:rsid w:val="00434CD2"/>
    <w:rsid w:val="0043528D"/>
    <w:rsid w:val="004665A7"/>
    <w:rsid w:val="004D6643"/>
    <w:rsid w:val="004E24EF"/>
    <w:rsid w:val="00502510"/>
    <w:rsid w:val="005109C6"/>
    <w:rsid w:val="005351A2"/>
    <w:rsid w:val="00545EFC"/>
    <w:rsid w:val="00582371"/>
    <w:rsid w:val="00585044"/>
    <w:rsid w:val="00592F90"/>
    <w:rsid w:val="005B6553"/>
    <w:rsid w:val="005B7325"/>
    <w:rsid w:val="005D71D4"/>
    <w:rsid w:val="00631C26"/>
    <w:rsid w:val="006602EE"/>
    <w:rsid w:val="00687A07"/>
    <w:rsid w:val="006C497D"/>
    <w:rsid w:val="007D3F3A"/>
    <w:rsid w:val="007D51D7"/>
    <w:rsid w:val="008026E9"/>
    <w:rsid w:val="00803365"/>
    <w:rsid w:val="00803FB8"/>
    <w:rsid w:val="00804420"/>
    <w:rsid w:val="00833D73"/>
    <w:rsid w:val="00836F0D"/>
    <w:rsid w:val="0086222D"/>
    <w:rsid w:val="008B5868"/>
    <w:rsid w:val="0090290E"/>
    <w:rsid w:val="00917D54"/>
    <w:rsid w:val="0095182C"/>
    <w:rsid w:val="009606A8"/>
    <w:rsid w:val="009A514B"/>
    <w:rsid w:val="009F6A94"/>
    <w:rsid w:val="00A6461F"/>
    <w:rsid w:val="00A77D36"/>
    <w:rsid w:val="00AF21B0"/>
    <w:rsid w:val="00B50499"/>
    <w:rsid w:val="00B917D5"/>
    <w:rsid w:val="00BB392B"/>
    <w:rsid w:val="00BF3228"/>
    <w:rsid w:val="00BF37F9"/>
    <w:rsid w:val="00C34D37"/>
    <w:rsid w:val="00C7104E"/>
    <w:rsid w:val="00C945EC"/>
    <w:rsid w:val="00D06DA3"/>
    <w:rsid w:val="00D21EC0"/>
    <w:rsid w:val="00D40E4E"/>
    <w:rsid w:val="00D82CBD"/>
    <w:rsid w:val="00DC12BA"/>
    <w:rsid w:val="00E50E09"/>
    <w:rsid w:val="00E8633E"/>
    <w:rsid w:val="00EA3DC3"/>
    <w:rsid w:val="00EA5DD8"/>
    <w:rsid w:val="00ED1EB8"/>
    <w:rsid w:val="00ED73EA"/>
    <w:rsid w:val="00F07DCB"/>
    <w:rsid w:val="00F2630D"/>
    <w:rsid w:val="00FA0353"/>
    <w:rsid w:val="00FA7B74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5E08-EE72-48E4-9669-F1760E4F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54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4CD2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7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8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33E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8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33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14</cp:revision>
  <cp:lastPrinted>2014-12-24T11:48:00Z</cp:lastPrinted>
  <dcterms:created xsi:type="dcterms:W3CDTF">2015-03-06T09:48:00Z</dcterms:created>
  <dcterms:modified xsi:type="dcterms:W3CDTF">2015-03-12T18:36:00Z</dcterms:modified>
</cp:coreProperties>
</file>